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A814C3">
        <w:trPr>
          <w:trHeight w:val="1187"/>
        </w:trPr>
        <w:tc>
          <w:tcPr>
            <w:tcW w:w="3062" w:type="dxa"/>
          </w:tcPr>
          <w:p w14:paraId="386D6331" w14:textId="02F0848D"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A814C3" w:rsidRPr="00A814C3">
              <w:rPr>
                <w:rFonts w:ascii="Times New Roman" w:hAnsi="Times New Roman" w:cs="Times New Roman"/>
                <w:b/>
                <w:bCs/>
                <w:color w:val="000000" w:themeColor="text1"/>
              </w:rPr>
              <w:t>JOCR-2937</w:t>
            </w:r>
            <w:r w:rsidR="00A814C3">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0E0051C1" w14:textId="7F96AB67" w:rsidR="003069E0" w:rsidRPr="00722B4E" w:rsidRDefault="003069E0" w:rsidP="00A814C3">
            <w:pPr>
              <w:autoSpaceDE w:val="0"/>
              <w:autoSpaceDN w:val="0"/>
              <w:adjustRightInd w:val="0"/>
              <w:spacing w:after="0" w:line="240" w:lineRule="auto"/>
              <w:rPr>
                <w:rFonts w:ascii="Times New Roman" w:hAnsi="Times New Roman" w:cs="Times New Roman"/>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A814C3">
              <w:rPr>
                <w:rFonts w:ascii="Times New Roman" w:hAnsi="Times New Roman" w:cs="Times New Roman"/>
                <w:b/>
                <w:bCs/>
                <w:color w:val="000000" w:themeColor="text1"/>
                <w:lang w:val="en-GB"/>
              </w:rPr>
              <w:t xml:space="preserve"> </w:t>
            </w: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010BC34B" w:rsidR="008B4488" w:rsidRPr="00A814C3" w:rsidRDefault="00A814C3" w:rsidP="00A814C3">
            <w:pPr>
              <w:rPr>
                <w:rFonts w:ascii="Times New Roman" w:hAnsi="Times New Roman" w:cs="Times New Roman"/>
                <w:bCs/>
                <w:color w:val="000000" w:themeColor="text1"/>
              </w:rPr>
            </w:pPr>
            <w:r>
              <w:rPr>
                <w:rFonts w:ascii="Times New Roman" w:hAnsi="Times New Roman" w:cs="Times New Roman"/>
                <w:b/>
                <w:color w:val="000000" w:themeColor="text1"/>
              </w:rPr>
              <w:t xml:space="preserve">          </w:t>
            </w:r>
            <w:r w:rsidR="00AF6633" w:rsidRPr="00A814C3">
              <w:rPr>
                <w:rFonts w:ascii="Times New Roman" w:hAnsi="Times New Roman" w:cs="Times New Roman"/>
                <w:bCs/>
                <w:color w:val="000000" w:themeColor="text1"/>
              </w:rPr>
              <w:t>Minor Revision: 2</w:t>
            </w:r>
          </w:p>
        </w:tc>
        <w:tc>
          <w:tcPr>
            <w:tcW w:w="3510" w:type="dxa"/>
          </w:tcPr>
          <w:p w14:paraId="2CED1669" w14:textId="77777777" w:rsidR="008B4488" w:rsidRPr="00A814C3" w:rsidRDefault="00AF6633" w:rsidP="00A814C3">
            <w:pPr>
              <w:pStyle w:val="ListParagraph"/>
              <w:numPr>
                <w:ilvl w:val="0"/>
                <w:numId w:val="12"/>
              </w:numPr>
              <w:jc w:val="center"/>
              <w:rPr>
                <w:rFonts w:ascii="Times New Roman" w:hAnsi="Times New Roman" w:cs="Times New Roman"/>
                <w:b/>
                <w:bCs/>
                <w:color w:val="000000" w:themeColor="text1"/>
              </w:rPr>
            </w:pPr>
            <w:r w:rsidRPr="00A814C3">
              <w:rPr>
                <w:rFonts w:ascii="Times New Roman" w:hAnsi="Times New Roman" w:cs="Times New Roman"/>
                <w:b/>
                <w:bCs/>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54573F15"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A814C3" w:rsidRPr="00A814C3">
              <w:rPr>
                <w:rFonts w:ascii="Times New Roman" w:eastAsia="Times New Roman" w:hAnsi="Times New Roman" w:cs="Times New Roman"/>
                <w:b/>
                <w:bCs/>
                <w:color w:val="000000"/>
                <w:sz w:val="30"/>
                <w:szCs w:val="30"/>
                <w:shd w:val="clear" w:color="auto" w:fill="FFFFFF"/>
                <w:lang w:val="en-IN" w:eastAsia="en-IN"/>
              </w:rPr>
              <w:t>Impact of the Disasters on Colorectal Cancer Screening across Lebanon:  A comparative Study: The Lebanese Experience</w:t>
            </w:r>
            <w:r w:rsidR="00A814C3">
              <w:rPr>
                <w:rFonts w:ascii="Times New Roman" w:eastAsia="Times New Roman" w:hAnsi="Times New Roman" w:cs="Times New Roman"/>
                <w:b/>
                <w:bCs/>
                <w:color w:val="000000"/>
                <w:sz w:val="30"/>
                <w:szCs w:val="30"/>
                <w:shd w:val="clear" w:color="auto" w:fill="FFFFFF"/>
                <w:lang w:val="en-IN" w:eastAsia="en-IN"/>
              </w:rPr>
              <w:t xml:space="preserve"> </w:t>
            </w:r>
          </w:p>
          <w:p w14:paraId="15161575" w14:textId="016286D9" w:rsidR="00A814C3" w:rsidRPr="00A814C3" w:rsidRDefault="00A814C3" w:rsidP="00A814C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814C3">
              <w:rPr>
                <w:rFonts w:ascii="Times New Roman" w:eastAsia="Times New Roman" w:hAnsi="Times New Roman" w:cs="Times New Roman"/>
                <w:b/>
                <w:color w:val="000000"/>
                <w:sz w:val="24"/>
                <w:szCs w:val="24"/>
                <w:shd w:val="clear" w:color="auto" w:fill="FFFFFF"/>
                <w:lang w:val="en-IN" w:eastAsia="en-IN"/>
              </w:rPr>
              <w:t>General Comments From Reviewer:</w:t>
            </w:r>
            <w:r w:rsidR="00AA5BBA">
              <w:rPr>
                <w:rFonts w:ascii="Times New Roman" w:eastAsia="Times New Roman" w:hAnsi="Times New Roman" w:cs="Times New Roman"/>
                <w:bCs/>
                <w:color w:val="000000"/>
                <w:sz w:val="24"/>
                <w:szCs w:val="24"/>
                <w:shd w:val="clear" w:color="auto" w:fill="FFFFFF"/>
                <w:lang w:val="en-IN" w:eastAsia="en-IN"/>
              </w:rPr>
              <w:t xml:space="preserve"> </w:t>
            </w:r>
            <w:r w:rsidRPr="00A814C3">
              <w:rPr>
                <w:rFonts w:ascii="Times New Roman" w:eastAsia="Times New Roman" w:hAnsi="Times New Roman" w:cs="Times New Roman"/>
                <w:bCs/>
                <w:color w:val="000000"/>
                <w:sz w:val="24"/>
                <w:szCs w:val="24"/>
                <w:shd w:val="clear" w:color="auto" w:fill="FFFFFF"/>
                <w:lang w:val="en-IN" w:eastAsia="en-IN"/>
              </w:rPr>
              <w:t>The manuscript is of great value and highly relevant to the Lebanese context. For instance, this article highlights the decrease in CRC screening tests’ uptake which, combined with the high prevalence of CRC at the national level as well as the limited accessibility of people to quality care due to the socio-economic crisis, will lead to an increase in the burden of CRC. Nevertheless, the article has some weaknesses (see below) and needs revision for language and grammar.</w:t>
            </w:r>
          </w:p>
          <w:p w14:paraId="7C4272C3" w14:textId="77777777" w:rsidR="00A814C3" w:rsidRPr="00A814C3" w:rsidRDefault="00A814C3" w:rsidP="00A814C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814C3">
              <w:rPr>
                <w:rFonts w:ascii="Times New Roman" w:eastAsia="Times New Roman" w:hAnsi="Times New Roman" w:cs="Times New Roman"/>
                <w:bCs/>
                <w:color w:val="000000"/>
                <w:sz w:val="24"/>
                <w:szCs w:val="24"/>
                <w:shd w:val="clear" w:color="auto" w:fill="FFFFFF"/>
                <w:lang w:val="en-IN" w:eastAsia="en-IN"/>
              </w:rPr>
              <w:t xml:space="preserve">Introduction:  Contextualize you study in terms of CRC screening knowledge ad uptake in Lebanon before the crisis. For instance, I suggest you look at the article published by </w:t>
            </w:r>
            <w:proofErr w:type="spellStart"/>
            <w:r w:rsidRPr="00A814C3">
              <w:rPr>
                <w:rFonts w:ascii="Times New Roman" w:eastAsia="Times New Roman" w:hAnsi="Times New Roman" w:cs="Times New Roman"/>
                <w:bCs/>
                <w:color w:val="000000"/>
                <w:sz w:val="24"/>
                <w:szCs w:val="24"/>
                <w:shd w:val="clear" w:color="auto" w:fill="FFFFFF"/>
                <w:lang w:val="en-IN" w:eastAsia="en-IN"/>
              </w:rPr>
              <w:t>Moussallem</w:t>
            </w:r>
            <w:proofErr w:type="spellEnd"/>
            <w:r w:rsidRPr="00A814C3">
              <w:rPr>
                <w:rFonts w:ascii="Times New Roman" w:eastAsia="Times New Roman" w:hAnsi="Times New Roman" w:cs="Times New Roman"/>
                <w:bCs/>
                <w:color w:val="000000"/>
                <w:sz w:val="24"/>
                <w:szCs w:val="24"/>
                <w:shd w:val="clear" w:color="auto" w:fill="FFFFFF"/>
                <w:lang w:val="en-IN" w:eastAsia="en-IN"/>
              </w:rPr>
              <w:t xml:space="preserve"> et al. which assesses knowledge and uptake of CRC screening in Lebanon, as well as the importance of awareness to increase people's knowledge about CRC screening. Discuss the possible impact of different disasters on the uptake of CRC screening: on physical accessibility, financial accessibility and subsidy mechanisms of CRC screening in Lebanon, etc. The introduction is interesting, but the last sentence has an extremely poor scientific style and writing. Rewrite the last paragraph without pointing out the variables with numbers. Provide a sentence linking each variable.</w:t>
            </w:r>
          </w:p>
          <w:p w14:paraId="6864C36F" w14:textId="77777777" w:rsidR="00A814C3" w:rsidRPr="00A814C3" w:rsidRDefault="00A814C3" w:rsidP="00A814C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814C3">
              <w:rPr>
                <w:rFonts w:ascii="Times New Roman" w:eastAsia="Times New Roman" w:hAnsi="Times New Roman" w:cs="Times New Roman"/>
                <w:bCs/>
                <w:color w:val="000000"/>
                <w:sz w:val="24"/>
                <w:szCs w:val="24"/>
                <w:shd w:val="clear" w:color="auto" w:fill="FFFFFF"/>
                <w:lang w:val="en-IN" w:eastAsia="en-IN"/>
              </w:rPr>
              <w:t xml:space="preserve">Methodology: Does your sample include both private and public hospitals? What about the costs of screening tests in the different hospitals? Are they comparable? • You mention in the methodology that "Our analysis aimed to compare the number of CRC screening colonoscopies before the different crises and after they occurred, and to observe the evolution of this number throughout the different months in late 2019 and 2020. " However, this is not clearly presented in your results. I suggest that you put this baseline on your various charts. The section does not present enough elements to understand how the </w:t>
            </w:r>
            <w:r w:rsidRPr="00A814C3">
              <w:rPr>
                <w:rFonts w:ascii="Times New Roman" w:eastAsia="Times New Roman" w:hAnsi="Times New Roman" w:cs="Times New Roman"/>
                <w:bCs/>
                <w:color w:val="000000"/>
                <w:sz w:val="24"/>
                <w:szCs w:val="24"/>
                <w:shd w:val="clear" w:color="auto" w:fill="FFFFFF"/>
                <w:lang w:val="en-IN" w:eastAsia="en-IN"/>
              </w:rPr>
              <w:lastRenderedPageBreak/>
              <w:t>data were collected, and above all, compared. The Statistical Analysis section does not present the adopted statistical tests.</w:t>
            </w:r>
          </w:p>
          <w:p w14:paraId="2F534C44" w14:textId="77777777" w:rsidR="00A814C3" w:rsidRPr="00A814C3" w:rsidRDefault="00A814C3" w:rsidP="00A814C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814C3">
              <w:rPr>
                <w:rFonts w:ascii="Times New Roman" w:eastAsia="Times New Roman" w:hAnsi="Times New Roman" w:cs="Times New Roman"/>
                <w:bCs/>
                <w:color w:val="000000"/>
                <w:sz w:val="24"/>
                <w:szCs w:val="24"/>
                <w:shd w:val="clear" w:color="auto" w:fill="FFFFFF"/>
                <w:lang w:val="en-IN" w:eastAsia="en-IN"/>
              </w:rPr>
              <w:t>Results: You mention that the first graph shows the impact of the revolution on screening policies. It's not very clear. Do you mean the impact on the prescription or on use? What about the protracted effect of the different crises? On the health system? on subsidization mechanisms? On people’s mobility? • I think using a line per year instead of bars on the graphs would help to better visualize the differences and the evolution. In this case, you can also add some points/segments on the graphs which allow you/ and your audience to visualize the different events you are evaluating. • You mention "significant" differences. Did you perform statistical tests?</w:t>
            </w:r>
          </w:p>
          <w:p w14:paraId="04587868" w14:textId="632DD5AF" w:rsidR="00A814C3" w:rsidRPr="00A814C3" w:rsidRDefault="00A814C3" w:rsidP="00A814C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814C3">
              <w:rPr>
                <w:rFonts w:ascii="Times New Roman" w:eastAsia="Times New Roman" w:hAnsi="Times New Roman" w:cs="Times New Roman"/>
                <w:bCs/>
                <w:color w:val="000000"/>
                <w:sz w:val="24"/>
                <w:szCs w:val="24"/>
                <w:shd w:val="clear" w:color="auto" w:fill="FFFFFF"/>
                <w:lang w:val="en-IN" w:eastAsia="en-IN"/>
              </w:rPr>
              <w:t xml:space="preserve">Discussion: The discussion section needs to be reorganized in a clearer and more coherent way. • I suggest that you begin the discussion by summarizing the main results of your study. Try to further contextualize your findings. • You only discuss the impact of two (SE crisis and COVID-19 pandemic) out of the four disasters you assess in this article. What about the revolution and the explosion of the port of Beirut? What about the protracted impact of the socio-economic crisis? • “Strengths and limitations” section is missing. </w:t>
            </w:r>
          </w:p>
          <w:p w14:paraId="7A6A54E3" w14:textId="42388534" w:rsidR="00A814C3" w:rsidRDefault="00A814C3" w:rsidP="00A814C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814C3">
              <w:rPr>
                <w:rFonts w:ascii="Times New Roman" w:eastAsia="Times New Roman" w:hAnsi="Times New Roman" w:cs="Times New Roman"/>
                <w:bCs/>
                <w:color w:val="000000"/>
                <w:sz w:val="24"/>
                <w:szCs w:val="24"/>
                <w:shd w:val="clear" w:color="auto" w:fill="FFFFFF"/>
                <w:lang w:val="en-IN" w:eastAsia="en-IN"/>
              </w:rPr>
              <w:t>References: Write the references of your study in a consistent manner / using one referencing style</w:t>
            </w:r>
          </w:p>
          <w:p w14:paraId="0D5AF150" w14:textId="76699F04" w:rsidR="00E051A7" w:rsidRPr="00E9204E" w:rsidRDefault="00E051A7" w:rsidP="00A814C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 xml:space="preserve">Article can be published after major revision. </w:t>
            </w:r>
          </w:p>
          <w:p w14:paraId="387941E6" w14:textId="321BECE2" w:rsidR="00C21D1D" w:rsidRPr="00E9204E" w:rsidRDefault="00C21D1D" w:rsidP="00240F9C">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B6709" w14:textId="77777777" w:rsidR="00A03057" w:rsidRDefault="00A03057" w:rsidP="00F65AB0">
      <w:pPr>
        <w:spacing w:after="0" w:line="240" w:lineRule="auto"/>
      </w:pPr>
      <w:r>
        <w:separator/>
      </w:r>
    </w:p>
  </w:endnote>
  <w:endnote w:type="continuationSeparator" w:id="0">
    <w:p w14:paraId="30C3246A" w14:textId="77777777" w:rsidR="00A03057" w:rsidRDefault="00A03057"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859C7" w14:textId="77777777" w:rsidR="00A03057" w:rsidRDefault="00A03057" w:rsidP="00F65AB0">
      <w:pPr>
        <w:spacing w:after="0" w:line="240" w:lineRule="auto"/>
      </w:pPr>
      <w:r>
        <w:separator/>
      </w:r>
    </w:p>
  </w:footnote>
  <w:footnote w:type="continuationSeparator" w:id="0">
    <w:p w14:paraId="01EE2094" w14:textId="77777777" w:rsidR="00A03057" w:rsidRDefault="00A03057"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9572D74"/>
    <w:multiLevelType w:val="hybridMultilevel"/>
    <w:tmpl w:val="14288C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0"/>
  </w:num>
  <w:num w:numId="8" w16cid:durableId="688070019">
    <w:abstractNumId w:val="10"/>
  </w:num>
  <w:num w:numId="9" w16cid:durableId="1425492973">
    <w:abstractNumId w:val="11"/>
  </w:num>
  <w:num w:numId="10" w16cid:durableId="2075202163">
    <w:abstractNumId w:val="7"/>
  </w:num>
  <w:num w:numId="11" w16cid:durableId="1993480466">
    <w:abstractNumId w:val="2"/>
  </w:num>
  <w:num w:numId="12" w16cid:durableId="4724113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03057"/>
    <w:rsid w:val="00A1319E"/>
    <w:rsid w:val="00A151D5"/>
    <w:rsid w:val="00A22728"/>
    <w:rsid w:val="00A23721"/>
    <w:rsid w:val="00A37F5C"/>
    <w:rsid w:val="00A4511C"/>
    <w:rsid w:val="00A546D4"/>
    <w:rsid w:val="00A62DB3"/>
    <w:rsid w:val="00A65E83"/>
    <w:rsid w:val="00A6677E"/>
    <w:rsid w:val="00A67FDE"/>
    <w:rsid w:val="00A72504"/>
    <w:rsid w:val="00A74AF7"/>
    <w:rsid w:val="00A814C3"/>
    <w:rsid w:val="00A843C5"/>
    <w:rsid w:val="00A960E7"/>
    <w:rsid w:val="00AA1FC0"/>
    <w:rsid w:val="00AA5BBA"/>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051A7"/>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526</Words>
  <Characters>3137</Characters>
  <Application>Microsoft Office Word</Application>
  <DocSecurity>0</DocSecurity>
  <Lines>76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1001</cp:revision>
  <dcterms:created xsi:type="dcterms:W3CDTF">2022-01-12T11:53:00Z</dcterms:created>
  <dcterms:modified xsi:type="dcterms:W3CDTF">2022-10-20T14:44:00Z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